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938"/>
      </w:tblGrid>
      <w:tr w:rsidR="00182FD4" w14:paraId="6F0802AE" w14:textId="77777777" w:rsidTr="003A0304">
        <w:tc>
          <w:tcPr>
            <w:tcW w:w="1772" w:type="dxa"/>
          </w:tcPr>
          <w:p w14:paraId="414B4969" w14:textId="77777777" w:rsidR="00182FD4" w:rsidRDefault="00182FD4" w:rsidP="003A0304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65DE328" wp14:editId="1AE04ED9">
                  <wp:extent cx="1086485" cy="869315"/>
                  <wp:effectExtent l="0" t="0" r="5715" b="0"/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4C0FD3" w14:textId="77777777" w:rsidR="00182FD4" w:rsidRDefault="00182FD4" w:rsidP="003A0304">
            <w:pPr>
              <w:pStyle w:val="berschrift1"/>
              <w:spacing w:before="120"/>
              <w:ind w:left="0" w:right="352"/>
              <w:rPr>
                <w:rFonts w:ascii="Arial" w:hAnsi="Arial" w:cs="Arial"/>
                <w:b w:val="0"/>
                <w:bCs/>
                <w:sz w:val="46"/>
              </w:rPr>
            </w:pPr>
            <w:r>
              <w:rPr>
                <w:rFonts w:ascii="Arial" w:hAnsi="Arial" w:cs="Arial"/>
                <w:b w:val="0"/>
                <w:bCs/>
                <w:sz w:val="46"/>
              </w:rPr>
              <w:t>Städtisches Gymnasium Rheinbach</w:t>
            </w:r>
          </w:p>
          <w:p w14:paraId="0107BA7E" w14:textId="77777777" w:rsidR="00182FD4" w:rsidRDefault="00182FD4" w:rsidP="003A0304">
            <w:pPr>
              <w:tabs>
                <w:tab w:val="left" w:pos="4324"/>
              </w:tabs>
              <w:spacing w:before="60" w:after="120"/>
              <w:ind w:right="35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- mit deutsch-englisch bilingualem Zweig -</w:t>
            </w:r>
          </w:p>
          <w:p w14:paraId="208A2707" w14:textId="77777777" w:rsidR="00182FD4" w:rsidRDefault="00182FD4" w:rsidP="003A0304">
            <w:pPr>
              <w:tabs>
                <w:tab w:val="left" w:pos="4324"/>
              </w:tabs>
              <w:spacing w:before="60" w:after="120"/>
              <w:ind w:right="354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Königsberger Str. 29 - 53359 Rheinbach - </w:t>
            </w:r>
            <w:r>
              <w:rPr>
                <w:rFonts w:ascii="Arial" w:hAnsi="Arial"/>
                <w:sz w:val="20"/>
              </w:rPr>
              <w:sym w:font="Wingdings" w:char="F028"/>
            </w:r>
            <w:r>
              <w:rPr>
                <w:rFonts w:ascii="Arial" w:hAnsi="Arial"/>
                <w:sz w:val="20"/>
              </w:rPr>
              <w:t xml:space="preserve"> 02226 - 5919 – Fax 02226 - 16228</w:t>
            </w:r>
          </w:p>
        </w:tc>
      </w:tr>
    </w:tbl>
    <w:p w14:paraId="215BC925" w14:textId="2CC2CD92" w:rsidR="00182FD4" w:rsidRDefault="00182FD4" w:rsidP="00182FD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Rheinbach, </w:t>
      </w:r>
      <w:r w:rsidR="008B08E9">
        <w:rPr>
          <w:rFonts w:ascii="Calibri" w:eastAsia="Calibri" w:hAnsi="Calibri"/>
          <w:sz w:val="22"/>
          <w:szCs w:val="22"/>
          <w:lang w:eastAsia="en-US"/>
        </w:rPr>
        <w:t>Januar 2019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94054B3" w14:textId="77777777" w:rsidR="00182FD4" w:rsidRDefault="00182FD4" w:rsidP="00182FD4">
      <w:pPr>
        <w:spacing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Liebe Eltern, liebe Schülerinnen und Schüler der Jahrgangsstufe 8,</w:t>
      </w:r>
    </w:p>
    <w:p w14:paraId="13FE4314" w14:textId="337D6090" w:rsidR="00182FD4" w:rsidRDefault="00182FD4" w:rsidP="00182FD4">
      <w:pPr>
        <w:spacing w:after="200"/>
        <w:jc w:val="both"/>
        <w:rPr>
          <w:rFonts w:ascii="Calibri" w:hAnsi="Calibri"/>
          <w:sz w:val="20"/>
        </w:rPr>
      </w:pPr>
      <w:r>
        <w:rPr>
          <w:rFonts w:ascii="Calibri" w:eastAsia="Calibri" w:hAnsi="Calibri"/>
          <w:sz w:val="20"/>
          <w:lang w:eastAsia="en-US"/>
        </w:rPr>
        <w:t xml:space="preserve">mit </w:t>
      </w:r>
      <w:r w:rsidR="008B08E9">
        <w:rPr>
          <w:rFonts w:ascii="Calibri" w:eastAsia="Calibri" w:hAnsi="Calibri"/>
          <w:sz w:val="20"/>
          <w:lang w:eastAsia="en-US"/>
        </w:rPr>
        <w:t xml:space="preserve">Ende </w:t>
      </w:r>
      <w:r>
        <w:rPr>
          <w:rFonts w:ascii="Calibri" w:eastAsia="Calibri" w:hAnsi="Calibri"/>
          <w:sz w:val="20"/>
          <w:lang w:eastAsia="en-US"/>
        </w:rPr>
        <w:t xml:space="preserve">des </w:t>
      </w:r>
      <w:r w:rsidR="008B08E9">
        <w:rPr>
          <w:rFonts w:ascii="Calibri" w:eastAsia="Calibri" w:hAnsi="Calibri"/>
          <w:sz w:val="20"/>
          <w:lang w:eastAsia="en-US"/>
        </w:rPr>
        <w:t>1. Schulhalbjahres</w:t>
      </w:r>
      <w:r>
        <w:rPr>
          <w:rFonts w:ascii="Calibri" w:eastAsia="Calibri" w:hAnsi="Calibri"/>
          <w:sz w:val="20"/>
          <w:lang w:eastAsia="en-US"/>
        </w:rPr>
        <w:t xml:space="preserve"> findet die Einteilung und Wahl der verschiedenen FRIDA-Kurse für das </w:t>
      </w:r>
      <w:r w:rsidR="008B08E9">
        <w:rPr>
          <w:rFonts w:ascii="Calibri" w:eastAsia="Calibri" w:hAnsi="Calibri"/>
          <w:sz w:val="20"/>
          <w:lang w:eastAsia="en-US"/>
        </w:rPr>
        <w:t>2</w:t>
      </w:r>
      <w:r>
        <w:rPr>
          <w:rFonts w:ascii="Calibri" w:eastAsia="Calibri" w:hAnsi="Calibri"/>
          <w:sz w:val="20"/>
          <w:lang w:eastAsia="en-US"/>
        </w:rPr>
        <w:t>. Halbjahr 2018/2019 statt. Jede Schülerin und jeder Schüler erhält von den Klassenlehrern einen Wahlzettel, den diese/r dann bitte direkt ausfüllt</w:t>
      </w:r>
      <w:r>
        <w:rPr>
          <w:rFonts w:ascii="Calibri" w:hAnsi="Calibri"/>
          <w:sz w:val="20"/>
        </w:rPr>
        <w:t xml:space="preserve">. Es wäre gut, wenn Sie im Vorfeld mit Ihrem Kind unter pädagogischen und schulischen Aspekten die anstehende Wahl besprechen. </w:t>
      </w:r>
      <w:r w:rsidR="00A449E8">
        <w:rPr>
          <w:rFonts w:ascii="Calibri" w:hAnsi="Calibri"/>
          <w:sz w:val="20"/>
        </w:rPr>
        <w:t>Die Wahl finde</w:t>
      </w:r>
      <w:r w:rsidR="00940C7F">
        <w:rPr>
          <w:rFonts w:ascii="Calibri" w:hAnsi="Calibri"/>
          <w:sz w:val="20"/>
        </w:rPr>
        <w:t>t</w:t>
      </w:r>
      <w:r w:rsidR="00A449E8">
        <w:rPr>
          <w:rFonts w:ascii="Calibri" w:hAnsi="Calibri"/>
          <w:sz w:val="20"/>
        </w:rPr>
        <w:t xml:space="preserve"> am </w:t>
      </w:r>
      <w:r w:rsidR="008B08E9">
        <w:rPr>
          <w:rFonts w:ascii="Calibri" w:hAnsi="Calibri"/>
          <w:sz w:val="20"/>
        </w:rPr>
        <w:t>Dienstag</w:t>
      </w:r>
      <w:r w:rsidR="00A449E8">
        <w:rPr>
          <w:rFonts w:ascii="Calibri" w:hAnsi="Calibri"/>
          <w:sz w:val="20"/>
        </w:rPr>
        <w:t xml:space="preserve">, </w:t>
      </w:r>
      <w:r w:rsidR="008B08E9">
        <w:rPr>
          <w:rFonts w:ascii="Calibri" w:hAnsi="Calibri"/>
          <w:sz w:val="20"/>
        </w:rPr>
        <w:t>12</w:t>
      </w:r>
      <w:r w:rsidR="00A449E8">
        <w:rPr>
          <w:rFonts w:ascii="Calibri" w:hAnsi="Calibri"/>
          <w:sz w:val="20"/>
        </w:rPr>
        <w:t>.</w:t>
      </w:r>
      <w:r w:rsidR="006D3ECF">
        <w:rPr>
          <w:rFonts w:ascii="Calibri" w:hAnsi="Calibri"/>
          <w:sz w:val="20"/>
        </w:rPr>
        <w:t>0</w:t>
      </w:r>
      <w:r w:rsidR="008B08E9">
        <w:rPr>
          <w:rFonts w:ascii="Calibri" w:hAnsi="Calibri"/>
          <w:sz w:val="20"/>
        </w:rPr>
        <w:t>2</w:t>
      </w:r>
      <w:r w:rsidR="00A449E8">
        <w:rPr>
          <w:rFonts w:ascii="Calibri" w:hAnsi="Calibri"/>
          <w:sz w:val="20"/>
        </w:rPr>
        <w:t>.201</w:t>
      </w:r>
      <w:r w:rsidR="008B08E9">
        <w:rPr>
          <w:rFonts w:ascii="Calibri" w:hAnsi="Calibri"/>
          <w:sz w:val="20"/>
        </w:rPr>
        <w:t>9</w:t>
      </w:r>
      <w:r w:rsidR="00A449E8">
        <w:rPr>
          <w:rFonts w:ascii="Calibri" w:hAnsi="Calibri"/>
          <w:sz w:val="20"/>
        </w:rPr>
        <w:t xml:space="preserve"> statt. </w:t>
      </w:r>
    </w:p>
    <w:p w14:paraId="1C6006E6" w14:textId="77777777" w:rsidR="00182FD4" w:rsidRDefault="00182FD4" w:rsidP="00182FD4">
      <w:pPr>
        <w:spacing w:after="20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Zu den Kursen</w:t>
      </w:r>
      <w:r>
        <w:rPr>
          <w:rFonts w:ascii="Calibri" w:eastAsia="Calibri" w:hAnsi="Calibri"/>
          <w:sz w:val="20"/>
          <w:lang w:eastAsia="en-US"/>
        </w:rPr>
        <w:t>:</w:t>
      </w:r>
    </w:p>
    <w:p w14:paraId="2AF5549C" w14:textId="77777777" w:rsidR="00182FD4" w:rsidRDefault="00182FD4" w:rsidP="00182FD4">
      <w:pPr>
        <w:spacing w:after="200"/>
        <w:ind w:left="72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Alle Kurse sind in diesem Halbjahr </w:t>
      </w:r>
      <w:r>
        <w:rPr>
          <w:rFonts w:ascii="Calibri" w:eastAsia="Calibri" w:hAnsi="Calibri"/>
          <w:sz w:val="20"/>
          <w:u w:val="single"/>
          <w:lang w:eastAsia="en-US"/>
        </w:rPr>
        <w:t>zweistündig</w:t>
      </w:r>
      <w:r>
        <w:rPr>
          <w:rFonts w:ascii="Calibri" w:eastAsia="Calibri" w:hAnsi="Calibri"/>
          <w:sz w:val="20"/>
          <w:lang w:eastAsia="en-US"/>
        </w:rPr>
        <w:t xml:space="preserve">. </w:t>
      </w:r>
    </w:p>
    <w:p w14:paraId="20BBC136" w14:textId="14E336E4" w:rsidR="00182FD4" w:rsidRDefault="00182FD4" w:rsidP="00182FD4">
      <w:pPr>
        <w:spacing w:after="200"/>
        <w:ind w:left="72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Wie in den letzten Jahren </w:t>
      </w:r>
      <w:r w:rsidR="006D3ECF">
        <w:rPr>
          <w:rFonts w:ascii="Calibri" w:eastAsia="Calibri" w:hAnsi="Calibri"/>
          <w:sz w:val="20"/>
          <w:lang w:eastAsia="en-US"/>
        </w:rPr>
        <w:t>wird</w:t>
      </w:r>
      <w:r>
        <w:rPr>
          <w:rFonts w:ascii="Calibri" w:eastAsia="Calibri" w:hAnsi="Calibri"/>
          <w:sz w:val="20"/>
          <w:lang w:eastAsia="en-US"/>
        </w:rPr>
        <w:t xml:space="preserve"> die Zeugniskonferenz nach pädagogischen und fachlichen Gesichtspunkten (Leistungsstand) darüber </w:t>
      </w:r>
      <w:r w:rsidR="006D3ECF">
        <w:rPr>
          <w:rFonts w:ascii="Calibri" w:eastAsia="Calibri" w:hAnsi="Calibri"/>
          <w:sz w:val="20"/>
          <w:lang w:eastAsia="en-US"/>
        </w:rPr>
        <w:t>entscheiden</w:t>
      </w:r>
      <w:r>
        <w:rPr>
          <w:rFonts w:ascii="Calibri" w:eastAsia="Calibri" w:hAnsi="Calibri"/>
          <w:sz w:val="20"/>
          <w:lang w:eastAsia="en-US"/>
        </w:rPr>
        <w:t>, welche Schülerinnen und Schüler ein Lernbüro (Mathematik, Englisch, Französisch oder Deutsch) zur fachlichen Förderung b</w:t>
      </w:r>
      <w:r w:rsidR="006D3ECF">
        <w:rPr>
          <w:rFonts w:ascii="Calibri" w:eastAsia="Calibri" w:hAnsi="Calibri"/>
          <w:sz w:val="20"/>
          <w:lang w:eastAsia="en-US"/>
        </w:rPr>
        <w:t>esuchen sollen. D</w:t>
      </w:r>
      <w:r>
        <w:rPr>
          <w:rFonts w:ascii="Calibri" w:eastAsia="Calibri" w:hAnsi="Calibri"/>
          <w:sz w:val="20"/>
          <w:lang w:eastAsia="en-US"/>
        </w:rPr>
        <w:t>iese Schülerinnen und Schüler</w:t>
      </w:r>
      <w:r w:rsidR="0026523C">
        <w:rPr>
          <w:rFonts w:ascii="Calibri" w:eastAsia="Calibri" w:hAnsi="Calibri"/>
          <w:sz w:val="20"/>
          <w:lang w:eastAsia="en-US"/>
        </w:rPr>
        <w:t xml:space="preserve"> müssen</w:t>
      </w:r>
      <w:r>
        <w:rPr>
          <w:rFonts w:ascii="Calibri" w:eastAsia="Calibri" w:hAnsi="Calibri"/>
          <w:sz w:val="20"/>
          <w:lang w:eastAsia="en-US"/>
        </w:rPr>
        <w:t xml:space="preserve"> </w:t>
      </w:r>
      <w:r w:rsidR="00A449E8">
        <w:rPr>
          <w:rFonts w:ascii="Calibri" w:eastAsia="Calibri" w:hAnsi="Calibri"/>
          <w:sz w:val="20"/>
          <w:lang w:eastAsia="en-US"/>
        </w:rPr>
        <w:t>ein weiteres Lernbüro wählen</w:t>
      </w:r>
      <w:r w:rsidR="0026523C">
        <w:rPr>
          <w:rFonts w:ascii="Calibri" w:eastAsia="Calibri" w:hAnsi="Calibri"/>
          <w:sz w:val="20"/>
          <w:lang w:eastAsia="en-US"/>
        </w:rPr>
        <w:t xml:space="preserve"> (auch </w:t>
      </w:r>
      <w:r w:rsidR="006D3ECF">
        <w:rPr>
          <w:rFonts w:ascii="Calibri" w:eastAsia="Calibri" w:hAnsi="Calibri"/>
          <w:sz w:val="20"/>
          <w:lang w:eastAsia="en-US"/>
        </w:rPr>
        <w:t>dasselbe</w:t>
      </w:r>
      <w:r w:rsidR="0026523C">
        <w:rPr>
          <w:rFonts w:ascii="Calibri" w:eastAsia="Calibri" w:hAnsi="Calibri"/>
          <w:sz w:val="20"/>
          <w:lang w:eastAsia="en-US"/>
        </w:rPr>
        <w:t xml:space="preserve"> Fach ist noch einmal möglich),</w:t>
      </w:r>
      <w:r w:rsidR="00A449E8">
        <w:rPr>
          <w:rFonts w:ascii="Calibri" w:eastAsia="Calibri" w:hAnsi="Calibri"/>
          <w:sz w:val="20"/>
          <w:lang w:eastAsia="en-US"/>
        </w:rPr>
        <w:t xml:space="preserve"> nicht aber </w:t>
      </w:r>
      <w:r>
        <w:rPr>
          <w:rFonts w:ascii="Calibri" w:eastAsia="Calibri" w:hAnsi="Calibri"/>
          <w:sz w:val="20"/>
          <w:lang w:eastAsia="en-US"/>
        </w:rPr>
        <w:t xml:space="preserve">einen Projektkurs </w:t>
      </w:r>
      <w:r w:rsidR="00A449E8">
        <w:rPr>
          <w:rFonts w:ascii="Calibri" w:eastAsia="Calibri" w:hAnsi="Calibri"/>
          <w:sz w:val="20"/>
          <w:lang w:eastAsia="en-US"/>
        </w:rPr>
        <w:t>oder</w:t>
      </w:r>
      <w:r>
        <w:rPr>
          <w:rFonts w:ascii="Calibri" w:eastAsia="Calibri" w:hAnsi="Calibri"/>
          <w:sz w:val="20"/>
          <w:lang w:eastAsia="en-US"/>
        </w:rPr>
        <w:t xml:space="preserve"> das individuelle Forschungsprojekt. </w:t>
      </w:r>
    </w:p>
    <w:p w14:paraId="5DEFF49B" w14:textId="59A41D63" w:rsidR="00182FD4" w:rsidRDefault="00182FD4" w:rsidP="00182FD4">
      <w:pPr>
        <w:spacing w:after="200"/>
        <w:ind w:left="72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Alle anderen Schülerinnen und Schüler können ausschließlich einen Projektkurs oder das individuelle Forschungsprojekt wählen.</w:t>
      </w:r>
    </w:p>
    <w:p w14:paraId="5987BCCB" w14:textId="77777777" w:rsidR="00182FD4" w:rsidRPr="00E34FD7" w:rsidRDefault="00182FD4" w:rsidP="00182FD4">
      <w:pPr>
        <w:spacing w:after="200"/>
        <w:ind w:left="720"/>
        <w:jc w:val="both"/>
        <w:rPr>
          <w:rFonts w:ascii="Calibri" w:eastAsia="Calibri" w:hAnsi="Calibri"/>
          <w:sz w:val="20"/>
          <w:lang w:eastAsia="en-US"/>
        </w:rPr>
      </w:pPr>
      <w:r w:rsidRPr="00E34FD7">
        <w:rPr>
          <w:rFonts w:ascii="Calibri" w:eastAsia="Calibri" w:hAnsi="Calibri"/>
          <w:sz w:val="20"/>
          <w:lang w:eastAsia="en-US"/>
        </w:rPr>
        <w:t>Fo</w:t>
      </w:r>
      <w:r>
        <w:rPr>
          <w:rFonts w:ascii="Calibri" w:eastAsia="Calibri" w:hAnsi="Calibri"/>
          <w:sz w:val="20"/>
          <w:lang w:eastAsia="en-US"/>
        </w:rPr>
        <w:t>lgende Kurse stehen in diesem</w:t>
      </w:r>
      <w:r w:rsidRPr="00E34FD7">
        <w:rPr>
          <w:rFonts w:ascii="Calibri" w:eastAsia="Calibri" w:hAnsi="Calibri"/>
          <w:sz w:val="20"/>
          <w:lang w:eastAsia="en-US"/>
        </w:rPr>
        <w:t xml:space="preserve"> Halbjahr zur Wahl:</w:t>
      </w:r>
    </w:p>
    <w:p w14:paraId="47629375" w14:textId="3CDE6BA6" w:rsidR="00182FD4" w:rsidRPr="002E360C" w:rsidRDefault="00182FD4" w:rsidP="002E360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2E360C">
        <w:rPr>
          <w:rFonts w:ascii="Calibri" w:eastAsia="Calibri" w:hAnsi="Calibri"/>
          <w:b/>
          <w:sz w:val="20"/>
          <w:lang w:eastAsia="en-US"/>
        </w:rPr>
        <w:t>Projektkurs</w:t>
      </w:r>
      <w:r w:rsidRPr="002E360C">
        <w:rPr>
          <w:rFonts w:ascii="Calibri" w:eastAsia="Calibri" w:hAnsi="Calibri"/>
          <w:sz w:val="20"/>
          <w:lang w:eastAsia="en-US"/>
        </w:rPr>
        <w:t xml:space="preserve">: </w:t>
      </w:r>
      <w:r w:rsidR="002E360C" w:rsidRPr="002E360C">
        <w:rPr>
          <w:rFonts w:ascii="Calibri" w:eastAsia="Calibri" w:hAnsi="Calibri"/>
          <w:sz w:val="20"/>
          <w:lang w:eastAsia="en-US"/>
        </w:rPr>
        <w:t xml:space="preserve">„Trainieren wie die (Tennis-)Profis </w:t>
      </w:r>
      <w:r w:rsidR="0026523C">
        <w:rPr>
          <w:rFonts w:ascii="Calibri" w:eastAsia="Calibri" w:hAnsi="Calibri"/>
          <w:sz w:val="20"/>
          <w:lang w:eastAsia="en-US"/>
        </w:rPr>
        <w:t>–</w:t>
      </w:r>
      <w:r w:rsidR="002E360C" w:rsidRPr="002E360C">
        <w:rPr>
          <w:rFonts w:ascii="Calibri" w:eastAsia="Calibri" w:hAnsi="Calibri"/>
          <w:sz w:val="20"/>
          <w:lang w:eastAsia="en-US"/>
        </w:rPr>
        <w:t xml:space="preserve"> moderne Trainingsmethoden im Sportunterricht</w:t>
      </w:r>
      <w:r w:rsidR="002E360C">
        <w:rPr>
          <w:rFonts w:ascii="Calibri" w:eastAsia="Calibri" w:hAnsi="Calibri"/>
          <w:sz w:val="20"/>
          <w:lang w:eastAsia="en-US"/>
        </w:rPr>
        <w:t>“</w:t>
      </w:r>
    </w:p>
    <w:p w14:paraId="7F459BD8" w14:textId="4922B33C" w:rsidR="008B08E9" w:rsidRPr="00E34FD7" w:rsidRDefault="002E360C" w:rsidP="00182FD4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Projektkurs</w:t>
      </w:r>
      <w:r w:rsidRPr="002E360C">
        <w:rPr>
          <w:rFonts w:ascii="Calibri" w:eastAsia="Calibri" w:hAnsi="Calibri"/>
          <w:sz w:val="20"/>
          <w:lang w:eastAsia="en-US"/>
        </w:rPr>
        <w:t>:</w:t>
      </w:r>
      <w:r>
        <w:rPr>
          <w:rFonts w:ascii="Calibri" w:eastAsia="Calibri" w:hAnsi="Calibri"/>
          <w:sz w:val="20"/>
          <w:lang w:eastAsia="en-US"/>
        </w:rPr>
        <w:t xml:space="preserve"> „Kochen mit </w:t>
      </w:r>
      <w:r w:rsidR="006D3ECF">
        <w:rPr>
          <w:rFonts w:ascii="Calibri" w:eastAsia="Calibri" w:hAnsi="Calibri"/>
          <w:sz w:val="20"/>
          <w:lang w:eastAsia="en-US"/>
        </w:rPr>
        <w:t>Leidenschaft“</w:t>
      </w:r>
    </w:p>
    <w:p w14:paraId="2BBFD5EF" w14:textId="1F18AD91" w:rsidR="00182FD4" w:rsidRPr="00E34FD7" w:rsidRDefault="00182FD4" w:rsidP="00182FD4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E34FD7">
        <w:rPr>
          <w:rFonts w:ascii="Calibri" w:eastAsia="Calibri" w:hAnsi="Calibri"/>
          <w:b/>
          <w:sz w:val="20"/>
          <w:lang w:eastAsia="en-US"/>
        </w:rPr>
        <w:t>Projektkurs</w:t>
      </w:r>
      <w:r>
        <w:rPr>
          <w:rFonts w:ascii="Calibri" w:eastAsia="Calibri" w:hAnsi="Calibri"/>
          <w:sz w:val="20"/>
          <w:lang w:eastAsia="en-US"/>
        </w:rPr>
        <w:t xml:space="preserve">: </w:t>
      </w:r>
      <w:r w:rsidR="002E360C">
        <w:rPr>
          <w:rFonts w:ascii="Calibri" w:eastAsia="Calibri" w:hAnsi="Calibri"/>
          <w:sz w:val="20"/>
          <w:lang w:eastAsia="en-US"/>
        </w:rPr>
        <w:t xml:space="preserve">„Hund </w:t>
      </w:r>
      <w:r w:rsidR="002E360C" w:rsidRPr="001D4C79">
        <w:rPr>
          <w:rFonts w:ascii="Calibri" w:eastAsia="Calibri" w:hAnsi="Calibri"/>
          <w:sz w:val="20"/>
          <w:lang w:eastAsia="en-US"/>
        </w:rPr>
        <w:t xml:space="preserve">– </w:t>
      </w:r>
      <w:r w:rsidR="001D4C79" w:rsidRPr="001D4C79">
        <w:rPr>
          <w:rFonts w:ascii="Calibri" w:eastAsia="Calibri" w:hAnsi="Calibri"/>
          <w:sz w:val="20"/>
          <w:lang w:eastAsia="en-US"/>
        </w:rPr>
        <w:t>in der bzw</w:t>
      </w:r>
      <w:r w:rsidR="002E360C" w:rsidRPr="001D4C79">
        <w:rPr>
          <w:rFonts w:ascii="Calibri" w:eastAsia="Calibri" w:hAnsi="Calibri"/>
          <w:sz w:val="20"/>
          <w:lang w:eastAsia="en-US"/>
        </w:rPr>
        <w:t>. macht Schule“ (NEU</w:t>
      </w:r>
      <w:r w:rsidR="002E360C">
        <w:rPr>
          <w:rFonts w:ascii="Calibri" w:eastAsia="Calibri" w:hAnsi="Calibri"/>
          <w:sz w:val="20"/>
          <w:lang w:eastAsia="en-US"/>
        </w:rPr>
        <w:t>! Weitere Informationen auf der Homepage vom SGR unter Mittelstufe und FRIDA-Kurse.)</w:t>
      </w:r>
    </w:p>
    <w:p w14:paraId="797EF0E9" w14:textId="3C9AEBBE" w:rsidR="00182FD4" w:rsidRPr="00E34FD7" w:rsidRDefault="00182FD4" w:rsidP="00182FD4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E34FD7">
        <w:rPr>
          <w:rFonts w:ascii="Calibri" w:eastAsia="Calibri" w:hAnsi="Calibri"/>
          <w:sz w:val="20"/>
          <w:lang w:eastAsia="en-US"/>
        </w:rPr>
        <w:t xml:space="preserve">Das </w:t>
      </w:r>
      <w:r w:rsidRPr="00E34FD7">
        <w:rPr>
          <w:rFonts w:ascii="Calibri" w:eastAsia="Calibri" w:hAnsi="Calibri"/>
          <w:b/>
          <w:sz w:val="20"/>
          <w:lang w:eastAsia="en-US"/>
        </w:rPr>
        <w:t xml:space="preserve">individuelle Forschungsprojekt </w:t>
      </w:r>
      <w:r w:rsidR="006D3ECF">
        <w:rPr>
          <w:rFonts w:ascii="Calibri" w:eastAsia="Calibri" w:hAnsi="Calibri"/>
          <w:sz w:val="20"/>
          <w:lang w:eastAsia="en-US"/>
        </w:rPr>
        <w:t>(J</w:t>
      </w:r>
      <w:r w:rsidRPr="00E34FD7">
        <w:rPr>
          <w:rFonts w:ascii="Calibri" w:eastAsia="Calibri" w:hAnsi="Calibri"/>
          <w:sz w:val="20"/>
          <w:lang w:eastAsia="en-US"/>
        </w:rPr>
        <w:t>ede Schülerin und jeder Schüler kann sich unter Aufsicht ein ganz</w:t>
      </w:r>
      <w:r>
        <w:rPr>
          <w:rFonts w:ascii="Calibri" w:eastAsia="Calibri" w:hAnsi="Calibri"/>
          <w:sz w:val="20"/>
          <w:lang w:eastAsia="en-US"/>
        </w:rPr>
        <w:t xml:space="preserve"> eigenes Projekt aussuchen, das</w:t>
      </w:r>
      <w:r w:rsidRPr="00E34FD7">
        <w:rPr>
          <w:rFonts w:ascii="Calibri" w:eastAsia="Calibri" w:hAnsi="Calibri"/>
          <w:sz w:val="20"/>
          <w:lang w:eastAsia="en-US"/>
        </w:rPr>
        <w:t xml:space="preserve"> an keine Themenvorgabe gebunden ist</w:t>
      </w:r>
      <w:r w:rsidR="006D3ECF">
        <w:rPr>
          <w:rFonts w:ascii="Calibri" w:eastAsia="Calibri" w:hAnsi="Calibri"/>
          <w:sz w:val="20"/>
          <w:lang w:eastAsia="en-US"/>
        </w:rPr>
        <w:t>.</w:t>
      </w:r>
      <w:r w:rsidRPr="00E34FD7">
        <w:rPr>
          <w:rFonts w:ascii="Calibri" w:eastAsia="Calibri" w:hAnsi="Calibri"/>
          <w:sz w:val="20"/>
          <w:lang w:eastAsia="en-US"/>
        </w:rPr>
        <w:t>)</w:t>
      </w:r>
    </w:p>
    <w:p w14:paraId="15ED189A" w14:textId="77777777" w:rsidR="00182FD4" w:rsidRDefault="00182FD4" w:rsidP="00182FD4">
      <w:pPr>
        <w:numPr>
          <w:ilvl w:val="0"/>
          <w:numId w:val="1"/>
        </w:numPr>
        <w:spacing w:after="200"/>
        <w:jc w:val="both"/>
        <w:rPr>
          <w:rFonts w:ascii="Calibri" w:eastAsia="Calibri" w:hAnsi="Calibri"/>
          <w:sz w:val="20"/>
          <w:lang w:eastAsia="en-US"/>
        </w:rPr>
      </w:pPr>
      <w:r w:rsidRPr="00E34FD7">
        <w:rPr>
          <w:rFonts w:ascii="Calibri" w:eastAsia="Calibri" w:hAnsi="Calibri"/>
          <w:b/>
          <w:sz w:val="20"/>
          <w:lang w:eastAsia="en-US"/>
        </w:rPr>
        <w:t>Lernbüros</w:t>
      </w:r>
      <w:r w:rsidR="006F7B36">
        <w:rPr>
          <w:rFonts w:ascii="Calibri" w:eastAsia="Calibri" w:hAnsi="Calibri"/>
          <w:sz w:val="20"/>
          <w:lang w:eastAsia="en-US"/>
        </w:rPr>
        <w:t>: Deutsch, Englisch, Französisch, Mathematik</w:t>
      </w:r>
      <w:r>
        <w:rPr>
          <w:rFonts w:ascii="Calibri" w:eastAsia="Calibri" w:hAnsi="Calibri"/>
          <w:sz w:val="20"/>
          <w:lang w:eastAsia="en-US"/>
        </w:rPr>
        <w:t xml:space="preserve"> </w:t>
      </w:r>
    </w:p>
    <w:p w14:paraId="32C47CC6" w14:textId="77777777" w:rsidR="006D3ECF" w:rsidRPr="00182FD4" w:rsidRDefault="006D3ECF" w:rsidP="006D3ECF">
      <w:pPr>
        <w:spacing w:after="200"/>
        <w:ind w:left="720"/>
        <w:jc w:val="both"/>
        <w:rPr>
          <w:rFonts w:ascii="Calibri" w:eastAsia="Calibri" w:hAnsi="Calibri"/>
          <w:sz w:val="20"/>
          <w:lang w:eastAsia="en-US"/>
        </w:rPr>
      </w:pPr>
    </w:p>
    <w:p w14:paraId="43D58C75" w14:textId="77777777" w:rsidR="00182FD4" w:rsidRDefault="00182FD4" w:rsidP="00182FD4">
      <w:pPr>
        <w:spacing w:after="20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Der Ablauf</w:t>
      </w:r>
      <w:r>
        <w:rPr>
          <w:rFonts w:ascii="Calibri" w:eastAsia="Calibri" w:hAnsi="Calibri"/>
          <w:sz w:val="20"/>
          <w:lang w:eastAsia="en-US"/>
        </w:rPr>
        <w:t>:</w:t>
      </w:r>
    </w:p>
    <w:p w14:paraId="763C0305" w14:textId="77777777" w:rsidR="006D3ECF" w:rsidRPr="006D3ECF" w:rsidRDefault="006D3ECF" w:rsidP="006D3ECF">
      <w:pPr>
        <w:pStyle w:val="Listenabsatz"/>
        <w:numPr>
          <w:ilvl w:val="0"/>
          <w:numId w:val="2"/>
        </w:numPr>
        <w:spacing w:after="200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D</w:t>
      </w:r>
      <w:r w:rsidRPr="006D3ECF">
        <w:rPr>
          <w:rFonts w:ascii="Calibri" w:eastAsia="Calibri" w:hAnsi="Calibri"/>
          <w:sz w:val="20"/>
          <w:lang w:eastAsia="en-US"/>
        </w:rPr>
        <w:t xml:space="preserve">iejenigen Schülerinnen und Schüler, die einem Lernbüro zugeordnet wurden, werden darüber bei der Zeugnisausgabe und am Wahltag informiert. Sie haben dann Gelegenheit ein zweites Lernbüro zu wählen. </w:t>
      </w:r>
    </w:p>
    <w:p w14:paraId="17DC5709" w14:textId="77777777" w:rsidR="006D3ECF" w:rsidRDefault="00182FD4" w:rsidP="006D3ECF">
      <w:pPr>
        <w:pStyle w:val="Listenabsatz"/>
        <w:numPr>
          <w:ilvl w:val="0"/>
          <w:numId w:val="2"/>
        </w:numPr>
        <w:spacing w:after="200"/>
        <w:jc w:val="both"/>
        <w:rPr>
          <w:rFonts w:ascii="Calibri" w:eastAsia="Calibri" w:hAnsi="Calibri"/>
          <w:sz w:val="20"/>
          <w:lang w:eastAsia="en-US"/>
        </w:rPr>
      </w:pPr>
      <w:r w:rsidRPr="006D3ECF">
        <w:rPr>
          <w:rFonts w:ascii="Calibri" w:eastAsia="Calibri" w:hAnsi="Calibri"/>
          <w:sz w:val="20"/>
          <w:lang w:eastAsia="en-US"/>
        </w:rPr>
        <w:t xml:space="preserve">Alle </w:t>
      </w:r>
      <w:r w:rsidR="006D3ECF">
        <w:rPr>
          <w:rFonts w:ascii="Calibri" w:eastAsia="Calibri" w:hAnsi="Calibri"/>
          <w:sz w:val="20"/>
          <w:lang w:eastAsia="en-US"/>
        </w:rPr>
        <w:t xml:space="preserve">anderen </w:t>
      </w:r>
      <w:r w:rsidRPr="006D3ECF">
        <w:rPr>
          <w:rFonts w:ascii="Calibri" w:eastAsia="Calibri" w:hAnsi="Calibri"/>
          <w:sz w:val="20"/>
          <w:lang w:eastAsia="en-US"/>
        </w:rPr>
        <w:t>Schülerinnen und Schüler wählen einen Projektkurs oder</w:t>
      </w:r>
      <w:r w:rsidR="006D3ECF" w:rsidRPr="006D3ECF">
        <w:rPr>
          <w:rFonts w:ascii="Calibri" w:eastAsia="Calibri" w:hAnsi="Calibri"/>
          <w:sz w:val="20"/>
          <w:lang w:eastAsia="en-US"/>
        </w:rPr>
        <w:t xml:space="preserve"> </w:t>
      </w:r>
      <w:r w:rsidRPr="006D3ECF">
        <w:rPr>
          <w:rFonts w:ascii="Calibri" w:eastAsia="Calibri" w:hAnsi="Calibri"/>
          <w:sz w:val="20"/>
          <w:lang w:eastAsia="en-US"/>
        </w:rPr>
        <w:t>das ind</w:t>
      </w:r>
      <w:r w:rsidR="006D3ECF" w:rsidRPr="006D3ECF">
        <w:rPr>
          <w:rFonts w:ascii="Calibri" w:eastAsia="Calibri" w:hAnsi="Calibri"/>
          <w:sz w:val="20"/>
          <w:lang w:eastAsia="en-US"/>
        </w:rPr>
        <w:t>ividuelle Forschungsprojekt.</w:t>
      </w:r>
    </w:p>
    <w:p w14:paraId="106BE9B1" w14:textId="77777777" w:rsidR="006D3ECF" w:rsidRDefault="00182FD4" w:rsidP="006D3ECF">
      <w:pPr>
        <w:pStyle w:val="Listenabsatz"/>
        <w:numPr>
          <w:ilvl w:val="0"/>
          <w:numId w:val="2"/>
        </w:numPr>
        <w:spacing w:after="200"/>
        <w:jc w:val="both"/>
        <w:rPr>
          <w:rFonts w:ascii="Calibri" w:eastAsia="Calibri" w:hAnsi="Calibri"/>
          <w:sz w:val="20"/>
          <w:lang w:eastAsia="en-US"/>
        </w:rPr>
      </w:pPr>
      <w:r w:rsidRPr="006D3ECF">
        <w:rPr>
          <w:rFonts w:ascii="Calibri" w:eastAsia="Calibri" w:hAnsi="Calibri"/>
          <w:sz w:val="20"/>
          <w:lang w:eastAsia="en-US"/>
        </w:rPr>
        <w:t>A</w:t>
      </w:r>
      <w:r w:rsidR="00AC026B" w:rsidRPr="006D3ECF">
        <w:rPr>
          <w:rFonts w:ascii="Calibri" w:eastAsia="Calibri" w:hAnsi="Calibri"/>
          <w:sz w:val="20"/>
          <w:lang w:eastAsia="en-US"/>
        </w:rPr>
        <w:t xml:space="preserve">m </w:t>
      </w:r>
      <w:r w:rsidR="002E360C" w:rsidRPr="006D3ECF">
        <w:rPr>
          <w:rFonts w:ascii="Calibri" w:eastAsia="Calibri" w:hAnsi="Calibri"/>
          <w:sz w:val="20"/>
          <w:lang w:eastAsia="en-US"/>
        </w:rPr>
        <w:t>1</w:t>
      </w:r>
      <w:r w:rsidR="00940C7F" w:rsidRPr="006D3ECF">
        <w:rPr>
          <w:rFonts w:ascii="Calibri" w:eastAsia="Calibri" w:hAnsi="Calibri"/>
          <w:sz w:val="20"/>
          <w:lang w:eastAsia="en-US"/>
        </w:rPr>
        <w:t>5</w:t>
      </w:r>
      <w:r w:rsidRPr="006D3ECF">
        <w:rPr>
          <w:rFonts w:ascii="Calibri" w:eastAsia="Calibri" w:hAnsi="Calibri"/>
          <w:sz w:val="20"/>
          <w:lang w:eastAsia="en-US"/>
        </w:rPr>
        <w:t>.</w:t>
      </w:r>
      <w:r w:rsidR="002E360C" w:rsidRPr="006D3ECF">
        <w:rPr>
          <w:rFonts w:ascii="Calibri" w:eastAsia="Calibri" w:hAnsi="Calibri"/>
          <w:sz w:val="20"/>
          <w:lang w:eastAsia="en-US"/>
        </w:rPr>
        <w:t>02</w:t>
      </w:r>
      <w:r w:rsidRPr="006D3ECF">
        <w:rPr>
          <w:rFonts w:ascii="Calibri" w:eastAsia="Calibri" w:hAnsi="Calibri"/>
          <w:sz w:val="20"/>
          <w:lang w:eastAsia="en-US"/>
        </w:rPr>
        <w:t>.201</w:t>
      </w:r>
      <w:r w:rsidR="002E360C" w:rsidRPr="006D3ECF">
        <w:rPr>
          <w:rFonts w:ascii="Calibri" w:eastAsia="Calibri" w:hAnsi="Calibri"/>
          <w:sz w:val="20"/>
          <w:lang w:eastAsia="en-US"/>
        </w:rPr>
        <w:t>9</w:t>
      </w:r>
      <w:r w:rsidRPr="006D3ECF">
        <w:rPr>
          <w:rFonts w:ascii="Calibri" w:eastAsia="Calibri" w:hAnsi="Calibri"/>
          <w:sz w:val="20"/>
          <w:lang w:eastAsia="en-US"/>
        </w:rPr>
        <w:t xml:space="preserve"> </w:t>
      </w:r>
      <w:proofErr w:type="gramStart"/>
      <w:r w:rsidRPr="006D3ECF">
        <w:rPr>
          <w:rFonts w:ascii="Calibri" w:eastAsia="Calibri" w:hAnsi="Calibri"/>
          <w:sz w:val="20"/>
          <w:lang w:eastAsia="en-US"/>
        </w:rPr>
        <w:t>erfahren</w:t>
      </w:r>
      <w:proofErr w:type="gramEnd"/>
      <w:r w:rsidRPr="006D3ECF">
        <w:rPr>
          <w:rFonts w:ascii="Calibri" w:eastAsia="Calibri" w:hAnsi="Calibri"/>
          <w:sz w:val="20"/>
          <w:lang w:eastAsia="en-US"/>
        </w:rPr>
        <w:t xml:space="preserve"> die Schülerinnen und Schüler</w:t>
      </w:r>
      <w:r w:rsidR="00AC026B" w:rsidRPr="006D3ECF">
        <w:rPr>
          <w:rFonts w:ascii="Calibri" w:eastAsia="Calibri" w:hAnsi="Calibri"/>
          <w:sz w:val="20"/>
          <w:lang w:eastAsia="en-US"/>
        </w:rPr>
        <w:t xml:space="preserve"> im Filmraum,</w:t>
      </w:r>
      <w:r w:rsidRPr="006D3ECF">
        <w:rPr>
          <w:rFonts w:ascii="Calibri" w:eastAsia="Calibri" w:hAnsi="Calibri"/>
          <w:sz w:val="20"/>
          <w:lang w:eastAsia="en-US"/>
        </w:rPr>
        <w:t xml:space="preserve"> welche</w:t>
      </w:r>
      <w:r w:rsidR="002E360C" w:rsidRPr="006D3ECF">
        <w:rPr>
          <w:rFonts w:ascii="Calibri" w:eastAsia="Calibri" w:hAnsi="Calibri"/>
          <w:sz w:val="20"/>
          <w:lang w:eastAsia="en-US"/>
        </w:rPr>
        <w:t>n</w:t>
      </w:r>
      <w:r w:rsidRPr="006D3ECF">
        <w:rPr>
          <w:rFonts w:ascii="Calibri" w:eastAsia="Calibri" w:hAnsi="Calibri"/>
          <w:sz w:val="20"/>
          <w:lang w:eastAsia="en-US"/>
        </w:rPr>
        <w:t xml:space="preserve"> Lernbüro</w:t>
      </w:r>
      <w:r w:rsidR="002E360C" w:rsidRPr="006D3ECF">
        <w:rPr>
          <w:rFonts w:ascii="Calibri" w:eastAsia="Calibri" w:hAnsi="Calibri"/>
          <w:sz w:val="20"/>
          <w:lang w:eastAsia="en-US"/>
        </w:rPr>
        <w:t>s</w:t>
      </w:r>
      <w:r w:rsidR="00AC026B" w:rsidRPr="006D3ECF">
        <w:rPr>
          <w:rFonts w:ascii="Calibri" w:eastAsia="Calibri" w:hAnsi="Calibri"/>
          <w:sz w:val="20"/>
          <w:lang w:eastAsia="en-US"/>
        </w:rPr>
        <w:t xml:space="preserve">, bzw. </w:t>
      </w:r>
      <w:r w:rsidR="002E360C" w:rsidRPr="006D3ECF">
        <w:rPr>
          <w:rFonts w:ascii="Calibri" w:eastAsia="Calibri" w:hAnsi="Calibri"/>
          <w:sz w:val="20"/>
          <w:lang w:eastAsia="en-US"/>
        </w:rPr>
        <w:t>welchem Projektkurs oder</w:t>
      </w:r>
      <w:r w:rsidRPr="006D3ECF">
        <w:rPr>
          <w:rFonts w:ascii="Calibri" w:eastAsia="Calibri" w:hAnsi="Calibri"/>
          <w:sz w:val="20"/>
          <w:lang w:eastAsia="en-US"/>
        </w:rPr>
        <w:t xml:space="preserve"> Forschungsprojekt sie zugeteilt wurden. </w:t>
      </w:r>
    </w:p>
    <w:p w14:paraId="72E97B12" w14:textId="16F0E66C" w:rsidR="00182FD4" w:rsidRPr="006D3ECF" w:rsidRDefault="00182FD4" w:rsidP="006D3ECF">
      <w:pPr>
        <w:pStyle w:val="Listenabsatz"/>
        <w:numPr>
          <w:ilvl w:val="0"/>
          <w:numId w:val="2"/>
        </w:numPr>
        <w:spacing w:after="200"/>
        <w:jc w:val="both"/>
        <w:rPr>
          <w:rFonts w:ascii="Calibri" w:eastAsia="Calibri" w:hAnsi="Calibri"/>
          <w:sz w:val="20"/>
          <w:lang w:eastAsia="en-US"/>
        </w:rPr>
      </w:pPr>
      <w:r w:rsidRPr="006D3ECF">
        <w:rPr>
          <w:rFonts w:ascii="Calibri" w:eastAsia="Calibri" w:hAnsi="Calibri"/>
          <w:sz w:val="20"/>
          <w:lang w:eastAsia="en-US"/>
        </w:rPr>
        <w:t xml:space="preserve">Die Kurse beginnen </w:t>
      </w:r>
      <w:r w:rsidR="003D17CA" w:rsidRPr="006D3ECF">
        <w:rPr>
          <w:rFonts w:ascii="Calibri" w:eastAsia="Calibri" w:hAnsi="Calibri"/>
          <w:sz w:val="20"/>
          <w:lang w:eastAsia="en-US"/>
        </w:rPr>
        <w:t>direkt am</w:t>
      </w:r>
      <w:r w:rsidR="00940C7F" w:rsidRPr="006D3ECF">
        <w:rPr>
          <w:rFonts w:ascii="Calibri" w:eastAsia="Calibri" w:hAnsi="Calibri"/>
          <w:sz w:val="20"/>
          <w:lang w:eastAsia="en-US"/>
        </w:rPr>
        <w:t xml:space="preserve"> </w:t>
      </w:r>
      <w:r w:rsidR="002E360C" w:rsidRPr="006D3ECF">
        <w:rPr>
          <w:rFonts w:ascii="Calibri" w:eastAsia="Calibri" w:hAnsi="Calibri"/>
          <w:sz w:val="20"/>
          <w:lang w:eastAsia="en-US"/>
        </w:rPr>
        <w:t>15</w:t>
      </w:r>
      <w:r w:rsidR="00940C7F" w:rsidRPr="006D3ECF">
        <w:rPr>
          <w:rFonts w:ascii="Calibri" w:eastAsia="Calibri" w:hAnsi="Calibri"/>
          <w:sz w:val="20"/>
          <w:lang w:eastAsia="en-US"/>
        </w:rPr>
        <w:t>.</w:t>
      </w:r>
      <w:r w:rsidR="002E360C" w:rsidRPr="006D3ECF">
        <w:rPr>
          <w:rFonts w:ascii="Calibri" w:eastAsia="Calibri" w:hAnsi="Calibri"/>
          <w:sz w:val="20"/>
          <w:lang w:eastAsia="en-US"/>
        </w:rPr>
        <w:t>02</w:t>
      </w:r>
      <w:r w:rsidR="00940C7F" w:rsidRPr="006D3ECF">
        <w:rPr>
          <w:rFonts w:ascii="Calibri" w:eastAsia="Calibri" w:hAnsi="Calibri"/>
          <w:sz w:val="20"/>
          <w:lang w:eastAsia="en-US"/>
        </w:rPr>
        <w:t>.201</w:t>
      </w:r>
      <w:r w:rsidR="002E360C" w:rsidRPr="006D3ECF">
        <w:rPr>
          <w:rFonts w:ascii="Calibri" w:eastAsia="Calibri" w:hAnsi="Calibri"/>
          <w:sz w:val="20"/>
          <w:lang w:eastAsia="en-US"/>
        </w:rPr>
        <w:t>9</w:t>
      </w:r>
      <w:r w:rsidRPr="006D3ECF">
        <w:rPr>
          <w:rFonts w:ascii="Calibri" w:eastAsia="Calibri" w:hAnsi="Calibri"/>
          <w:sz w:val="20"/>
          <w:lang w:eastAsia="en-US"/>
        </w:rPr>
        <w:t xml:space="preserve">. </w:t>
      </w:r>
    </w:p>
    <w:p w14:paraId="0223674A" w14:textId="77777777" w:rsidR="00182FD4" w:rsidRDefault="00182FD4" w:rsidP="00182FD4">
      <w:pPr>
        <w:spacing w:after="200"/>
        <w:ind w:left="1800"/>
        <w:contextualSpacing/>
        <w:jc w:val="both"/>
        <w:rPr>
          <w:rFonts w:ascii="Calibri" w:eastAsia="Calibri" w:hAnsi="Calibri"/>
          <w:sz w:val="20"/>
          <w:lang w:eastAsia="en-US"/>
        </w:rPr>
      </w:pPr>
    </w:p>
    <w:p w14:paraId="233E3E34" w14:textId="77777777" w:rsidR="00182FD4" w:rsidRDefault="00182FD4" w:rsidP="00182FD4">
      <w:pPr>
        <w:spacing w:after="200"/>
        <w:ind w:left="1800"/>
        <w:contextualSpacing/>
        <w:jc w:val="both"/>
        <w:rPr>
          <w:rFonts w:ascii="Calibri" w:eastAsia="Calibri" w:hAnsi="Calibri"/>
          <w:sz w:val="20"/>
          <w:lang w:eastAsia="en-US"/>
        </w:rPr>
      </w:pPr>
    </w:p>
    <w:p w14:paraId="25E50CD6" w14:textId="77777777" w:rsidR="00182FD4" w:rsidRDefault="00182FD4" w:rsidP="00182FD4">
      <w:pPr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Mit freundlichen Grüßen,</w:t>
      </w:r>
    </w:p>
    <w:p w14:paraId="546E306C" w14:textId="77777777" w:rsidR="0026523C" w:rsidRDefault="0026523C" w:rsidP="00182FD4">
      <w:pPr>
        <w:jc w:val="both"/>
        <w:rPr>
          <w:rFonts w:ascii="Calibri" w:eastAsia="Calibri" w:hAnsi="Calibri"/>
          <w:sz w:val="20"/>
          <w:lang w:eastAsia="en-US"/>
        </w:rPr>
      </w:pPr>
    </w:p>
    <w:p w14:paraId="7387969E" w14:textId="5D142694" w:rsidR="00182FD4" w:rsidRDefault="002E360C" w:rsidP="00182FD4">
      <w:pPr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Christoph Laumann </w:t>
      </w:r>
      <w:r w:rsidR="0026523C">
        <w:rPr>
          <w:rFonts w:ascii="Calibri" w:eastAsia="Calibri" w:hAnsi="Calibri"/>
          <w:sz w:val="20"/>
          <w:lang w:eastAsia="en-US"/>
        </w:rPr>
        <w:t>/ Melanie Bau</w:t>
      </w:r>
    </w:p>
    <w:p w14:paraId="5F7FD6BC" w14:textId="50C9D26F" w:rsidR="000E5F10" w:rsidRPr="00F54C03" w:rsidRDefault="00182FD4" w:rsidP="00F54C03">
      <w:pPr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(Mittelstufenteam) </w:t>
      </w:r>
    </w:p>
    <w:sectPr w:rsidR="000E5F10" w:rsidRPr="00F54C03" w:rsidSect="00D47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418" w:bottom="851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6BD9AB" w15:done="0"/>
  <w15:commentEx w15:paraId="741D90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BD9AB" w16cid:durableId="1FF54986"/>
  <w16cid:commentId w16cid:paraId="741D90B6" w16cid:durableId="1FF549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549B" w14:textId="77777777" w:rsidR="00F3543F" w:rsidRDefault="00F3543F">
      <w:r>
        <w:separator/>
      </w:r>
    </w:p>
  </w:endnote>
  <w:endnote w:type="continuationSeparator" w:id="0">
    <w:p w14:paraId="6C73F681" w14:textId="77777777" w:rsidR="00F3543F" w:rsidRDefault="00F3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5F9D" w14:textId="77777777" w:rsidR="00913853" w:rsidRDefault="004C5A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46BD" w14:textId="76C5B8E5" w:rsidR="00913853" w:rsidRDefault="004C5A4D">
    <w:pPr>
      <w:pStyle w:val="Fuzeile"/>
      <w:jc w:val="center"/>
    </w:pPr>
    <w:bookmarkStart w:id="0" w:name="_GoBack"/>
    <w:bookmarkEnd w:id="0"/>
  </w:p>
  <w:p w14:paraId="06918E97" w14:textId="77777777" w:rsidR="007C0B24" w:rsidRDefault="004C5A4D">
    <w:pPr>
      <w:pStyle w:val="Fuzeile"/>
      <w:ind w:righ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72D88" w14:textId="77777777" w:rsidR="00913853" w:rsidRDefault="004C5A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240B8" w14:textId="77777777" w:rsidR="00F3543F" w:rsidRDefault="00F3543F">
      <w:r>
        <w:separator/>
      </w:r>
    </w:p>
  </w:footnote>
  <w:footnote w:type="continuationSeparator" w:id="0">
    <w:p w14:paraId="7E370382" w14:textId="77777777" w:rsidR="00F3543F" w:rsidRDefault="00F3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A217" w14:textId="77777777" w:rsidR="00913853" w:rsidRDefault="004C5A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CF09" w14:textId="77777777" w:rsidR="00913853" w:rsidRDefault="004C5A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96C2" w14:textId="77777777" w:rsidR="00913853" w:rsidRDefault="004C5A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0C4"/>
    <w:multiLevelType w:val="hybridMultilevel"/>
    <w:tmpl w:val="B5DEA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1F48"/>
    <w:multiLevelType w:val="hybridMultilevel"/>
    <w:tmpl w:val="E222C1E0"/>
    <w:lvl w:ilvl="0" w:tplc="EB1E912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anie.s.b.a.u@gmail.com">
    <w15:presenceInfo w15:providerId="Windows Live" w15:userId="ce7e1989d2ed92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4"/>
    <w:rsid w:val="00041728"/>
    <w:rsid w:val="000E5F10"/>
    <w:rsid w:val="001148F4"/>
    <w:rsid w:val="00182FD4"/>
    <w:rsid w:val="00185994"/>
    <w:rsid w:val="001D4C79"/>
    <w:rsid w:val="001D5E37"/>
    <w:rsid w:val="0026523C"/>
    <w:rsid w:val="002E360C"/>
    <w:rsid w:val="003D17CA"/>
    <w:rsid w:val="00417524"/>
    <w:rsid w:val="004C5A4D"/>
    <w:rsid w:val="006D3ECF"/>
    <w:rsid w:val="006F7B36"/>
    <w:rsid w:val="0073532E"/>
    <w:rsid w:val="008B08E9"/>
    <w:rsid w:val="00940C7F"/>
    <w:rsid w:val="009A77FC"/>
    <w:rsid w:val="00A449E8"/>
    <w:rsid w:val="00A51548"/>
    <w:rsid w:val="00AC026B"/>
    <w:rsid w:val="00F033F3"/>
    <w:rsid w:val="00F3543F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03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FD4"/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82FD4"/>
    <w:pPr>
      <w:keepNext/>
      <w:ind w:left="567" w:right="113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2FD4"/>
    <w:rPr>
      <w:rFonts w:ascii="Times New Roman" w:eastAsia="Times New Roman" w:hAnsi="Times New Roman" w:cs="Times New Roman"/>
      <w:b/>
      <w:sz w:val="28"/>
      <w:szCs w:val="20"/>
    </w:rPr>
  </w:style>
  <w:style w:type="paragraph" w:styleId="Kopfzeile">
    <w:name w:val="header"/>
    <w:basedOn w:val="Standard"/>
    <w:link w:val="KopfzeileZchn"/>
    <w:rsid w:val="00182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2FD4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182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FD4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D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D4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523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523C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2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FD4"/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82FD4"/>
    <w:pPr>
      <w:keepNext/>
      <w:ind w:left="567" w:right="113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2FD4"/>
    <w:rPr>
      <w:rFonts w:ascii="Times New Roman" w:eastAsia="Times New Roman" w:hAnsi="Times New Roman" w:cs="Times New Roman"/>
      <w:b/>
      <w:sz w:val="28"/>
      <w:szCs w:val="20"/>
    </w:rPr>
  </w:style>
  <w:style w:type="paragraph" w:styleId="Kopfzeile">
    <w:name w:val="header"/>
    <w:basedOn w:val="Standard"/>
    <w:link w:val="KopfzeileZchn"/>
    <w:rsid w:val="00182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2FD4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182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FD4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D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D4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523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523C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2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AFE1D3AA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Christoph Laumann</cp:lastModifiedBy>
  <cp:revision>4</cp:revision>
  <cp:lastPrinted>2019-01-25T12:03:00Z</cp:lastPrinted>
  <dcterms:created xsi:type="dcterms:W3CDTF">2019-01-25T12:54:00Z</dcterms:created>
  <dcterms:modified xsi:type="dcterms:W3CDTF">2019-01-25T12:56:00Z</dcterms:modified>
</cp:coreProperties>
</file>